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spacing w:lineRule="auto" w:line="276"/>
        <w:jc w:val="center"/>
        <w:rPr>
          <w:sz w:val="32"/>
          <w:szCs w:val="32"/>
        </w:rPr>
      </w:pPr>
      <w:r>
        <w:drawing>
          <wp:anchor distT="0" distB="0" distL="114300" distR="114300" simplePos="0" relativeHeight="2" behindDoc="0" locked="0" layoutInCell="0" allowOverlap="1">
            <wp:simplePos x="0" y="0"/>
            <wp:positionH relativeFrom="column">
              <wp:posOffset>4638040</wp:posOffset>
            </wp:positionH>
            <wp:positionV relativeFrom="paragraph">
              <wp:posOffset>635</wp:posOffset>
            </wp:positionV>
            <wp:extent cx="1469390" cy="2759710"/>
            <wp:effectExtent l="0" t="0" r="0" b="0"/>
            <wp:wrapThrough wrapText="bothSides">
              <wp:wrapPolygon edited="0">
                <wp:start x="-2" y="0"/>
                <wp:lineTo x="-2" y="21471"/>
                <wp:lineTo x="21279" y="21471"/>
                <wp:lineTo x="21279" y="0"/>
                <wp:lineTo x="-2" y="0"/>
              </wp:wrapPolygon>
            </wp:wrapThrough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9390" cy="2759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Arial" w:ascii="Arial" w:hAnsi="Arial"/>
          <w:b/>
          <w:sz w:val="32"/>
          <w:szCs w:val="32"/>
        </w:rPr>
        <w:t>Festiwal ARTYSTYCZNE MARKI 2026</w:t>
      </w:r>
    </w:p>
    <w:p>
      <w:pPr>
        <w:pStyle w:val="Normal"/>
        <w:spacing w:lineRule="auto" w:line="276"/>
        <w:jc w:val="center"/>
        <w:rPr>
          <w:sz w:val="32"/>
          <w:szCs w:val="32"/>
        </w:rPr>
      </w:pPr>
      <w:r>
        <w:rPr>
          <w:rFonts w:cs="Arial" w:ascii="Arial" w:hAnsi="Arial"/>
          <w:b/>
          <w:sz w:val="32"/>
          <w:szCs w:val="32"/>
        </w:rPr>
        <w:t>Edycja VI</w:t>
      </w:r>
    </w:p>
    <w:p>
      <w:pPr>
        <w:pStyle w:val="Heading1"/>
        <w:spacing w:lineRule="auto" w:line="276"/>
        <w:jc w:val="center"/>
        <w:rPr>
          <w:sz w:val="32"/>
          <w:szCs w:val="32"/>
        </w:rPr>
      </w:pPr>
      <w:r>
        <w:rPr>
          <w:rFonts w:cs="Arial" w:ascii="Arial" w:hAnsi="Arial"/>
          <w:sz w:val="32"/>
          <w:szCs w:val="32"/>
        </w:rPr>
        <w:t>KONKURS WOKALNY</w:t>
      </w:r>
    </w:p>
    <w:p>
      <w:pPr>
        <w:pStyle w:val="Normal"/>
        <w:spacing w:lineRule="auto" w:line="276"/>
        <w:jc w:val="both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</w:r>
    </w:p>
    <w:p>
      <w:pPr>
        <w:pStyle w:val="Normal"/>
        <w:spacing w:lineRule="auto" w:line="276"/>
        <w:jc w:val="both"/>
        <w:rPr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Festiwal skierowany jest do solistów, zespołów wokalnych         oraz wokalno–instrumentalnych. </w:t>
      </w:r>
      <w:r>
        <w:rPr>
          <w:rFonts w:cs="Arial" w:ascii="Arial" w:hAnsi="Arial"/>
          <w:sz w:val="24"/>
          <w:szCs w:val="24"/>
          <w:shd w:fill="auto" w:val="clear"/>
        </w:rPr>
        <w:t>Szczególnie zapraszamy mieszkańców Marek oraz Powiatu Wołomińskiego.</w:t>
      </w:r>
    </w:p>
    <w:p>
      <w:pPr>
        <w:pStyle w:val="Heading2"/>
        <w:spacing w:lineRule="auto" w:line="276"/>
        <w:jc w:val="both"/>
        <w:rPr>
          <w:sz w:val="24"/>
          <w:szCs w:val="24"/>
        </w:rPr>
      </w:pPr>
      <w:r>
        <w:rPr>
          <w:rFonts w:cs="Arial" w:ascii="Arial" w:hAnsi="Arial"/>
          <w:sz w:val="24"/>
          <w:szCs w:val="24"/>
        </w:rPr>
        <w:t>I. KATEGORIE WIEKOWE</w:t>
      </w:r>
    </w:p>
    <w:p>
      <w:pPr>
        <w:pStyle w:val="ListParagraph"/>
        <w:numPr>
          <w:ilvl w:val="0"/>
          <w:numId w:val="3"/>
        </w:numPr>
        <w:spacing w:lineRule="auto" w:line="276"/>
        <w:jc w:val="both"/>
        <w:rPr>
          <w:sz w:val="24"/>
          <w:szCs w:val="24"/>
        </w:rPr>
      </w:pPr>
      <w:r>
        <w:rPr>
          <w:rFonts w:cs="Arial" w:ascii="Arial" w:hAnsi="Arial"/>
          <w:sz w:val="24"/>
          <w:szCs w:val="24"/>
        </w:rPr>
        <w:t>dzieci do lat 7-12</w:t>
      </w:r>
    </w:p>
    <w:p>
      <w:pPr>
        <w:pStyle w:val="ListParagraph"/>
        <w:numPr>
          <w:ilvl w:val="0"/>
          <w:numId w:val="3"/>
        </w:numPr>
        <w:spacing w:lineRule="auto" w:line="276"/>
        <w:jc w:val="both"/>
        <w:rPr>
          <w:sz w:val="24"/>
          <w:szCs w:val="24"/>
        </w:rPr>
      </w:pPr>
      <w:r>
        <w:rPr>
          <w:rFonts w:cs="Arial" w:ascii="Arial" w:hAnsi="Arial"/>
          <w:sz w:val="24"/>
          <w:szCs w:val="24"/>
        </w:rPr>
        <w:t>młodzież 13-18 lat</w:t>
      </w:r>
    </w:p>
    <w:p>
      <w:pPr>
        <w:pStyle w:val="ListParagraph"/>
        <w:numPr>
          <w:ilvl w:val="0"/>
          <w:numId w:val="3"/>
        </w:numPr>
        <w:spacing w:lineRule="auto" w:line="276"/>
        <w:jc w:val="both"/>
        <w:rPr>
          <w:sz w:val="24"/>
          <w:szCs w:val="24"/>
        </w:rPr>
      </w:pPr>
      <w:r>
        <w:rPr>
          <w:rFonts w:cs="Arial" w:ascii="Arial" w:hAnsi="Arial"/>
          <w:sz w:val="24"/>
          <w:szCs w:val="24"/>
        </w:rPr>
        <w:t>dorośli</w:t>
      </w:r>
    </w:p>
    <w:p>
      <w:pPr>
        <w:pStyle w:val="Heading2"/>
        <w:spacing w:lineRule="auto" w:line="276"/>
        <w:jc w:val="both"/>
        <w:rPr>
          <w:sz w:val="24"/>
          <w:szCs w:val="24"/>
        </w:rPr>
      </w:pPr>
      <w:r>
        <w:rPr>
          <w:rFonts w:cs="Arial" w:ascii="Arial" w:hAnsi="Arial"/>
          <w:sz w:val="24"/>
          <w:szCs w:val="24"/>
        </w:rPr>
        <w:t>II. WARUNKI UCZESTNICTWA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hanging="0" w:start="0" w:end="0"/>
        <w:jc w:val="both"/>
        <w:rPr>
          <w:sz w:val="24"/>
          <w:szCs w:val="24"/>
        </w:rPr>
      </w:pPr>
      <w:r>
        <w:rPr>
          <w:rFonts w:cs="Arial" w:ascii="Arial" w:hAnsi="Arial"/>
          <w:sz w:val="24"/>
          <w:szCs w:val="24"/>
          <w:shd w:fill="auto" w:val="clear"/>
        </w:rPr>
        <w:t>1. Repertuar konkursowy:</w:t>
      </w:r>
    </w:p>
    <w:p>
      <w:pPr>
        <w:pStyle w:val="Normal"/>
        <w:spacing w:lineRule="auto" w:line="276" w:before="0" w:after="0"/>
        <w:jc w:val="both"/>
        <w:rPr>
          <w:sz w:val="24"/>
          <w:szCs w:val="24"/>
        </w:rPr>
      </w:pPr>
      <w:r>
        <w:rPr>
          <w:rFonts w:cs="Arial" w:ascii="Arial" w:hAnsi="Arial"/>
          <w:sz w:val="24"/>
          <w:szCs w:val="24"/>
          <w:shd w:fill="auto" w:val="clear"/>
        </w:rPr>
        <w:t>- piosenka autorska</w:t>
      </w:r>
    </w:p>
    <w:p>
      <w:pPr>
        <w:pStyle w:val="Normal"/>
        <w:spacing w:lineRule="auto" w:line="276" w:before="0" w:after="0"/>
        <w:jc w:val="both"/>
        <w:rPr>
          <w:sz w:val="24"/>
          <w:szCs w:val="24"/>
        </w:rPr>
      </w:pPr>
      <w:r>
        <w:rPr>
          <w:rFonts w:cs="Arial" w:ascii="Arial" w:hAnsi="Arial"/>
          <w:sz w:val="24"/>
          <w:szCs w:val="24"/>
          <w:shd w:fill="auto" w:val="clear"/>
        </w:rPr>
        <w:t>- piosenka o Markach</w:t>
      </w:r>
    </w:p>
    <w:p>
      <w:pPr>
        <w:pStyle w:val="Normal"/>
        <w:spacing w:lineRule="auto" w:line="276" w:before="0" w:after="0"/>
        <w:jc w:val="both"/>
        <w:rPr>
          <w:sz w:val="24"/>
          <w:szCs w:val="24"/>
        </w:rPr>
      </w:pPr>
      <w:r>
        <w:rPr>
          <w:rFonts w:cs="Arial" w:ascii="Arial" w:hAnsi="Arial"/>
          <w:sz w:val="24"/>
          <w:szCs w:val="24"/>
          <w:shd w:fill="auto" w:val="clear"/>
        </w:rPr>
        <w:t>- piosenka poetycka</w:t>
      </w:r>
    </w:p>
    <w:p>
      <w:pPr>
        <w:pStyle w:val="Normal"/>
        <w:spacing w:lineRule="auto" w:line="276" w:before="0" w:after="0"/>
        <w:jc w:val="both"/>
        <w:rPr>
          <w:sz w:val="24"/>
          <w:szCs w:val="24"/>
        </w:rPr>
      </w:pPr>
      <w:r>
        <w:rPr>
          <w:rFonts w:cs="Arial" w:ascii="Arial" w:hAnsi="Arial"/>
          <w:sz w:val="24"/>
          <w:szCs w:val="24"/>
          <w:shd w:fill="auto" w:val="clear"/>
        </w:rPr>
        <w:t>- piosenka kabaretowa</w:t>
      </w:r>
    </w:p>
    <w:p>
      <w:pPr>
        <w:pStyle w:val="Normal"/>
        <w:spacing w:lineRule="auto" w:line="276" w:before="0" w:after="0"/>
        <w:jc w:val="both"/>
        <w:rPr>
          <w:sz w:val="24"/>
          <w:szCs w:val="24"/>
          <w:highlight w:val="none"/>
          <w:shd w:fill="auto" w:val="clear"/>
        </w:rPr>
      </w:pPr>
      <w:r>
        <w:rPr>
          <w:rFonts w:cs="Arial" w:ascii="Arial" w:hAnsi="Arial"/>
          <w:sz w:val="24"/>
          <w:szCs w:val="24"/>
          <w:shd w:fill="auto" w:val="clear"/>
        </w:rPr>
        <w:t>- piosenka estradowa</w:t>
      </w:r>
    </w:p>
    <w:p>
      <w:pPr>
        <w:pStyle w:val="Normal"/>
        <w:spacing w:lineRule="auto" w:line="276" w:before="0" w:after="0"/>
        <w:jc w:val="both"/>
        <w:rPr>
          <w:sz w:val="24"/>
          <w:szCs w:val="24"/>
        </w:rPr>
      </w:pPr>
      <w:r>
        <w:rPr>
          <w:rFonts w:cs="Arial" w:ascii="Arial" w:hAnsi="Arial"/>
          <w:b/>
          <w:bCs/>
          <w:color w:val="FF0000"/>
          <w:sz w:val="24"/>
          <w:szCs w:val="24"/>
        </w:rPr>
        <w:t xml:space="preserve">Do konkursu nie będą dopuszczone piosenki </w:t>
      </w:r>
      <w:r>
        <w:rPr>
          <w:rFonts w:cs="Arial" w:ascii="Arial" w:hAnsi="Arial"/>
          <w:b/>
          <w:bCs/>
          <w:i/>
          <w:iCs/>
          <w:color w:val="FF0000"/>
          <w:sz w:val="24"/>
          <w:szCs w:val="24"/>
        </w:rPr>
        <w:t>musicalowe</w:t>
      </w:r>
      <w:r>
        <w:rPr>
          <w:rFonts w:cs="Arial" w:ascii="Arial" w:hAnsi="Arial"/>
          <w:b/>
          <w:bCs/>
          <w:color w:val="FF0000"/>
          <w:sz w:val="24"/>
          <w:szCs w:val="24"/>
        </w:rPr>
        <w:t>.</w:t>
      </w:r>
      <w:r>
        <w:rPr>
          <w:rFonts w:cs="Arial" w:ascii="Arial" w:hAnsi="Arial"/>
          <w:b/>
          <w:bCs/>
          <w:sz w:val="24"/>
          <w:szCs w:val="24"/>
        </w:rPr>
        <w:t xml:space="preserve"> </w:t>
      </w:r>
    </w:p>
    <w:p>
      <w:pPr>
        <w:pStyle w:val="Normal"/>
        <w:spacing w:lineRule="auto" w:line="276" w:before="0" w:after="0"/>
        <w:jc w:val="both"/>
        <w:rPr>
          <w:sz w:val="24"/>
          <w:szCs w:val="24"/>
        </w:rPr>
      </w:pPr>
      <w:r>
        <w:rPr>
          <w:rFonts w:cs="Arial" w:ascii="Arial" w:hAnsi="Arial"/>
          <w:b w:val="false"/>
          <w:bCs w:val="false"/>
          <w:sz w:val="24"/>
          <w:szCs w:val="24"/>
        </w:rPr>
        <w:t xml:space="preserve">2. Każdy uczestnik wykonuje jeden utwór. Maksymalny czas trwania występu: 5 minut. </w:t>
      </w:r>
    </w:p>
    <w:p>
      <w:pPr>
        <w:pStyle w:val="Normal"/>
        <w:spacing w:lineRule="auto" w:line="276" w:before="0" w:after="0"/>
        <w:jc w:val="both"/>
        <w:rPr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3. Podkład muzyczny: </w:t>
      </w:r>
    </w:p>
    <w:p>
      <w:pPr>
        <w:pStyle w:val="Normal"/>
        <w:spacing w:lineRule="auto" w:line="276" w:before="0" w:after="0"/>
        <w:jc w:val="both"/>
        <w:rPr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- nagranie AUDIO w formacie mp3 – </w:t>
      </w:r>
      <w:r>
        <w:rPr>
          <w:rFonts w:cs="Arial" w:ascii="Arial" w:hAnsi="Arial"/>
          <w:sz w:val="24"/>
          <w:szCs w:val="24"/>
          <w:shd w:fill="auto" w:val="clear"/>
        </w:rPr>
        <w:t>podkłady muszą być wysłane do Organizatora do</w:t>
      </w:r>
    </w:p>
    <w:p>
      <w:pPr>
        <w:pStyle w:val="Normal"/>
        <w:spacing w:lineRule="auto" w:line="276" w:before="0" w:after="0"/>
        <w:jc w:val="both"/>
        <w:rPr/>
      </w:pPr>
      <w:r>
        <w:rPr>
          <w:rFonts w:cs="Arial" w:ascii="Arial" w:hAnsi="Arial"/>
          <w:sz w:val="24"/>
          <w:szCs w:val="24"/>
          <w:shd w:fill="auto" w:val="clear"/>
        </w:rPr>
        <w:t xml:space="preserve">dnia 26.10.26 na adres </w:t>
      </w:r>
      <w:hyperlink r:id="rId3">
        <w:r>
          <w:rPr>
            <w:rStyle w:val="Hyperlink"/>
            <w:rFonts w:cs="Arial" w:ascii="Arial" w:hAnsi="Arial"/>
            <w:sz w:val="24"/>
            <w:szCs w:val="24"/>
            <w:shd w:fill="auto" w:val="clear"/>
          </w:rPr>
          <w:t>artystycznemarki@mokmarki.pl</w:t>
        </w:r>
      </w:hyperlink>
      <w:r>
        <w:rPr>
          <w:rFonts w:cs="Arial" w:ascii="Arial" w:hAnsi="Arial"/>
          <w:sz w:val="24"/>
          <w:szCs w:val="24"/>
          <w:shd w:fill="auto" w:val="clear"/>
        </w:rPr>
        <w:t xml:space="preserve"> i opisane według wzoru:</w:t>
      </w:r>
    </w:p>
    <w:p>
      <w:pPr>
        <w:pStyle w:val="Normal"/>
        <w:spacing w:lineRule="auto" w:line="276" w:before="0" w:after="0"/>
        <w:jc w:val="both"/>
        <w:rPr>
          <w:sz w:val="24"/>
          <w:szCs w:val="24"/>
        </w:rPr>
      </w:pPr>
      <w:r>
        <w:rPr>
          <w:rFonts w:cs="Arial" w:ascii="Arial" w:hAnsi="Arial"/>
          <w:sz w:val="24"/>
          <w:szCs w:val="24"/>
          <w:shd w:fill="auto" w:val="clear"/>
        </w:rPr>
        <w:t>„</w:t>
      </w:r>
      <w:r>
        <w:rPr>
          <w:rFonts w:cs="Arial" w:ascii="Arial" w:hAnsi="Arial"/>
          <w:b/>
          <w:bCs/>
          <w:sz w:val="24"/>
          <w:szCs w:val="24"/>
          <w:shd w:fill="auto" w:val="clear"/>
        </w:rPr>
        <w:t>podkład_śpiew_</w:t>
      </w:r>
      <w:r>
        <w:rPr>
          <w:rFonts w:cs="Arial" w:ascii="Arial" w:hAnsi="Arial"/>
          <w:b/>
          <w:bCs/>
          <w:i/>
          <w:iCs/>
          <w:sz w:val="24"/>
          <w:szCs w:val="24"/>
          <w:shd w:fill="auto" w:val="clear"/>
        </w:rPr>
        <w:t xml:space="preserve">imię i nazwisko wykonawcy </w:t>
      </w:r>
      <w:r>
        <w:rPr>
          <w:rFonts w:cs="Arial" w:ascii="Arial" w:hAnsi="Arial"/>
          <w:b/>
          <w:bCs/>
          <w:i w:val="false"/>
          <w:iCs w:val="false"/>
          <w:sz w:val="24"/>
          <w:szCs w:val="24"/>
          <w:shd w:fill="auto" w:val="clear"/>
        </w:rPr>
        <w:t xml:space="preserve">lub </w:t>
      </w:r>
      <w:r>
        <w:rPr>
          <w:rFonts w:cs="Arial" w:ascii="Arial" w:hAnsi="Arial"/>
          <w:b/>
          <w:bCs/>
          <w:i/>
          <w:iCs/>
          <w:sz w:val="24"/>
          <w:szCs w:val="24"/>
          <w:shd w:fill="auto" w:val="clear"/>
        </w:rPr>
        <w:t>nazwa zespołu</w:t>
      </w:r>
      <w:r>
        <w:rPr>
          <w:rFonts w:cs="Arial" w:ascii="Arial" w:hAnsi="Arial"/>
          <w:b/>
          <w:bCs/>
          <w:sz w:val="24"/>
          <w:szCs w:val="24"/>
          <w:shd w:fill="auto" w:val="clear"/>
        </w:rPr>
        <w:t>_tytuł piosenki</w:t>
      </w:r>
      <w:r>
        <w:rPr>
          <w:rFonts w:cs="Arial" w:ascii="Arial" w:hAnsi="Arial"/>
          <w:sz w:val="24"/>
          <w:szCs w:val="24"/>
          <w:shd w:fill="auto" w:val="clear"/>
        </w:rPr>
        <w:t>”,</w:t>
      </w:r>
    </w:p>
    <w:p>
      <w:pPr>
        <w:pStyle w:val="Normal"/>
        <w:spacing w:lineRule="auto" w:line="276" w:before="0" w:after="0"/>
        <w:jc w:val="both"/>
        <w:rPr>
          <w:sz w:val="24"/>
          <w:szCs w:val="24"/>
        </w:rPr>
      </w:pPr>
      <w:r>
        <w:rPr>
          <w:rFonts w:cs="Arial" w:ascii="Arial" w:hAnsi="Arial"/>
          <w:sz w:val="24"/>
          <w:szCs w:val="24"/>
          <w:shd w:fill="auto" w:val="clear"/>
        </w:rPr>
        <w:t>np. „podkład_śpiew_JanKowalski_KoloroweJarmarki”. Dodatkowo każdy wykonawca powinien posiadać podkład muzyczny w formacie mp3, opisany według powyższego wzoru na pendrive w dniu konkursu.</w:t>
      </w:r>
    </w:p>
    <w:p>
      <w:pPr>
        <w:pStyle w:val="Normal"/>
        <w:spacing w:lineRule="auto" w:line="276" w:before="0" w:after="0"/>
        <w:jc w:val="both"/>
        <w:rPr>
          <w:sz w:val="24"/>
          <w:szCs w:val="24"/>
        </w:rPr>
      </w:pPr>
      <w:r>
        <w:rPr>
          <w:rFonts w:cs="Arial" w:ascii="Arial" w:hAnsi="Arial"/>
          <w:sz w:val="24"/>
          <w:szCs w:val="24"/>
        </w:rPr>
        <w:t>- akompaniament instrumentalny np. gitara, pianino elektryczne.</w:t>
      </w:r>
    </w:p>
    <w:p>
      <w:pPr>
        <w:pStyle w:val="Normal"/>
        <w:spacing w:lineRule="auto" w:line="276" w:before="0" w:after="0"/>
        <w:jc w:val="both"/>
        <w:rPr>
          <w:sz w:val="24"/>
          <w:szCs w:val="24"/>
        </w:rPr>
      </w:pPr>
      <w:r>
        <w:rPr>
          <w:rFonts w:cs="Arial" w:ascii="Arial" w:hAnsi="Arial"/>
          <w:sz w:val="24"/>
          <w:szCs w:val="24"/>
        </w:rPr>
        <w:t>5. Wykonania konkursowe uczestników będą rejestrowane w formie VIDEO przez Organizatora. Nagrania VIDEO mogą być odtwarzane w trakcie Koncertu Galowego. Podczas przesłuchań uczestnicy proszeni są o strój jak do koncertu galowego.</w:t>
      </w:r>
    </w:p>
    <w:p>
      <w:pPr>
        <w:pStyle w:val="Heading2"/>
        <w:spacing w:lineRule="auto" w:line="276"/>
        <w:jc w:val="both"/>
        <w:rPr>
          <w:rFonts w:ascii="Arial" w:hAnsi="Arial" w:eastAsia="Calibri" w:cs="Arial" w:eastAsiaTheme="minorHAnsi"/>
          <w:color w:val="auto"/>
          <w:sz w:val="24"/>
          <w:szCs w:val="24"/>
        </w:rPr>
      </w:pPr>
      <w:r>
        <w:rPr>
          <w:rFonts w:eastAsia="Calibri" w:cs="Arial" w:eastAsiaTheme="minorHAnsi" w:ascii="Arial" w:hAnsi="Arial"/>
          <w:color w:val="auto"/>
          <w:sz w:val="24"/>
          <w:szCs w:val="24"/>
        </w:rPr>
      </w:r>
    </w:p>
    <w:p>
      <w:pPr>
        <w:pStyle w:val="Heading2"/>
        <w:spacing w:lineRule="auto" w:line="276"/>
        <w:jc w:val="both"/>
        <w:rPr>
          <w:sz w:val="24"/>
          <w:szCs w:val="24"/>
        </w:rPr>
      </w:pPr>
      <w:r>
        <w:rPr>
          <w:rFonts w:cs="Arial" w:ascii="Arial" w:hAnsi="Arial"/>
          <w:sz w:val="24"/>
          <w:szCs w:val="24"/>
        </w:rPr>
        <w:t>III. KRYTERIA OCENY</w:t>
      </w:r>
    </w:p>
    <w:p>
      <w:pPr>
        <w:pStyle w:val="ListParagraph"/>
        <w:numPr>
          <w:ilvl w:val="0"/>
          <w:numId w:val="2"/>
        </w:numPr>
        <w:spacing w:lineRule="auto" w:line="276"/>
        <w:jc w:val="both"/>
        <w:rPr>
          <w:sz w:val="24"/>
          <w:szCs w:val="24"/>
        </w:rPr>
      </w:pPr>
      <w:r>
        <w:rPr>
          <w:rFonts w:cs="Arial" w:ascii="Arial" w:hAnsi="Arial"/>
          <w:sz w:val="24"/>
          <w:szCs w:val="24"/>
        </w:rPr>
        <w:t>technika wokalna (intonacja, dykcja)</w:t>
      </w:r>
    </w:p>
    <w:p>
      <w:pPr>
        <w:pStyle w:val="ListParagraph"/>
        <w:numPr>
          <w:ilvl w:val="0"/>
          <w:numId w:val="2"/>
        </w:numPr>
        <w:spacing w:lineRule="auto" w:line="276"/>
        <w:jc w:val="both"/>
        <w:rPr>
          <w:sz w:val="24"/>
          <w:szCs w:val="24"/>
        </w:rPr>
      </w:pPr>
      <w:r>
        <w:rPr>
          <w:rFonts w:cs="Arial" w:ascii="Arial" w:hAnsi="Arial"/>
          <w:sz w:val="24"/>
          <w:szCs w:val="24"/>
        </w:rPr>
        <w:t>muzykalność</w:t>
      </w:r>
    </w:p>
    <w:p>
      <w:pPr>
        <w:pStyle w:val="ListParagraph"/>
        <w:numPr>
          <w:ilvl w:val="0"/>
          <w:numId w:val="2"/>
        </w:numPr>
        <w:spacing w:lineRule="auto" w:line="276"/>
        <w:jc w:val="both"/>
        <w:rPr>
          <w:sz w:val="24"/>
          <w:szCs w:val="24"/>
        </w:rPr>
      </w:pPr>
      <w:r>
        <w:rPr>
          <w:rFonts w:cs="Arial" w:ascii="Arial" w:hAnsi="Arial"/>
          <w:b w:val="false"/>
          <w:bCs w:val="false"/>
          <w:sz w:val="24"/>
          <w:szCs w:val="24"/>
          <w:u w:val="none"/>
        </w:rPr>
        <w:t>dostosowanie repertuaru do wieku i możliwości wokalnych</w:t>
      </w:r>
    </w:p>
    <w:p>
      <w:pPr>
        <w:pStyle w:val="ListParagraph"/>
        <w:numPr>
          <w:ilvl w:val="0"/>
          <w:numId w:val="2"/>
        </w:numPr>
        <w:spacing w:lineRule="auto" w:line="276"/>
        <w:jc w:val="both"/>
        <w:rPr>
          <w:sz w:val="24"/>
          <w:szCs w:val="24"/>
        </w:rPr>
      </w:pPr>
      <w:r>
        <w:rPr>
          <w:rFonts w:cs="Arial" w:ascii="Arial" w:hAnsi="Arial"/>
          <w:sz w:val="24"/>
          <w:szCs w:val="24"/>
        </w:rPr>
        <w:t>interpretacja</w:t>
      </w:r>
    </w:p>
    <w:p>
      <w:pPr>
        <w:pStyle w:val="ListParagraph"/>
        <w:numPr>
          <w:ilvl w:val="0"/>
          <w:numId w:val="2"/>
        </w:numPr>
        <w:spacing w:lineRule="auto" w:line="276"/>
        <w:jc w:val="both"/>
        <w:rPr>
          <w:sz w:val="24"/>
          <w:szCs w:val="24"/>
        </w:rPr>
      </w:pPr>
      <w:r>
        <w:rPr>
          <w:rFonts w:cs="Arial" w:ascii="Arial" w:hAnsi="Arial"/>
          <w:sz w:val="24"/>
          <w:szCs w:val="24"/>
        </w:rPr>
        <w:t>wyraz artystyczny</w:t>
      </w:r>
    </w:p>
    <w:p>
      <w:pPr>
        <w:pStyle w:val="Normal"/>
        <w:spacing w:lineRule="auto" w:line="276" w:before="0" w:after="160"/>
        <w:jc w:val="both"/>
        <w:rPr/>
      </w:pPr>
      <w:r>
        <w:rPr>
          <w:rFonts w:cs="Arial" w:ascii="Arial" w:hAnsi="Arial"/>
          <w:sz w:val="24"/>
          <w:szCs w:val="24"/>
        </w:rPr>
        <w:t xml:space="preserve">Przesłuchania konkursowe odbędą się 9 listopada w Mareckim Centrum Edukacyjno-Rekreacyjnym ul. Wspólna 40/42 w Markach. Szczegółowy harmonogram zostanie podany na stronie </w:t>
      </w:r>
      <w:hyperlink r:id="rId4">
        <w:r>
          <w:rPr>
            <w:rStyle w:val="Hyperlink"/>
            <w:rFonts w:cs="Arial" w:ascii="Arial" w:hAnsi="Arial"/>
            <w:sz w:val="24"/>
            <w:szCs w:val="24"/>
          </w:rPr>
          <w:t>www.mokmarki.pl</w:t>
        </w:r>
      </w:hyperlink>
      <w:r>
        <w:rPr>
          <w:rFonts w:cs="Arial" w:ascii="Arial" w:hAnsi="Arial"/>
          <w:sz w:val="24"/>
          <w:szCs w:val="24"/>
        </w:rPr>
        <w:t xml:space="preserve"> </w:t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9814560</wp:posOffset>
            </wp:positionV>
            <wp:extent cx="3092450" cy="536575"/>
            <wp:effectExtent l="0" t="0" r="0" b="0"/>
            <wp:wrapNone/>
            <wp:docPr id="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5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2450" cy="53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Arial" w:ascii="Arial" w:hAnsi="Arial"/>
          <w:sz w:val="24"/>
          <w:szCs w:val="24"/>
        </w:rPr>
        <w:t>po napłynięciu zgłoszeń.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Calibri Light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Arial">
    <w:charset w:val="01" w:characterSet="utf-8"/>
    <w:family w:val="swiss"/>
    <w:pitch w:val="variable"/>
  </w:font>
  <w:font w:name="Symbol">
    <w:charset w:val="01"/>
    <w:family w:val="auto"/>
    <w:pitch w:val="variable"/>
  </w:font>
  <w:font w:name="Courier New">
    <w:charset w:val="01"/>
    <w:family w:val="modern"/>
    <w:pitch w:val="fixed"/>
  </w:font>
  <w:font w:name="Wingdings"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3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styleId="Normal" w:default="1">
    <w:name w:val="Normal"/>
    <w:qFormat/>
    <w:rsid w:val="00d72c16"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Heading1">
    <w:name w:val="heading 1"/>
    <w:basedOn w:val="Normal"/>
    <w:next w:val="Normal"/>
    <w:link w:val="Nagwek1Znak"/>
    <w:uiPriority w:val="9"/>
    <w:qFormat/>
    <w:rsid w:val="006f5865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32"/>
      <w:szCs w:val="32"/>
    </w:rPr>
  </w:style>
  <w:style w:type="paragraph" w:styleId="Heading2">
    <w:name w:val="heading 2"/>
    <w:basedOn w:val="Normal"/>
    <w:next w:val="Normal"/>
    <w:link w:val="Nagwek2Znak"/>
    <w:uiPriority w:val="9"/>
    <w:unhideWhenUsed/>
    <w:qFormat/>
    <w:rsid w:val="006f5865"/>
    <w:pPr>
      <w:keepNext w:val="true"/>
      <w:keepLines/>
      <w:spacing w:before="40" w:after="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ytuZnak" w:customStyle="1">
    <w:name w:val="Tytuł Znak"/>
    <w:basedOn w:val="DefaultParagraphFont"/>
    <w:uiPriority w:val="10"/>
    <w:qFormat/>
    <w:rsid w:val="006f5865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Nagwek1Znak" w:customStyle="1">
    <w:name w:val="Nagłówek 1 Znak"/>
    <w:basedOn w:val="DefaultParagraphFont"/>
    <w:uiPriority w:val="9"/>
    <w:qFormat/>
    <w:rsid w:val="006f5865"/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32"/>
      <w:szCs w:val="32"/>
    </w:rPr>
  </w:style>
  <w:style w:type="character" w:styleId="Nagwek2Znak" w:customStyle="1">
    <w:name w:val="Nagłówek 2 Znak"/>
    <w:basedOn w:val="DefaultParagraphFont"/>
    <w:uiPriority w:val="9"/>
    <w:qFormat/>
    <w:rsid w:val="006f5865"/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26"/>
      <w:szCs w:val="26"/>
    </w:rPr>
  </w:style>
  <w:style w:type="character" w:styleId="Hyperlink">
    <w:name w:val="Hyperlink"/>
    <w:rPr>
      <w:color w:val="000080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 Unicode M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 Unicode MS"/>
    </w:rPr>
  </w:style>
  <w:style w:type="paragraph" w:styleId="ListParagraph">
    <w:name w:val="List Paragraph"/>
    <w:basedOn w:val="Normal"/>
    <w:uiPriority w:val="34"/>
    <w:qFormat/>
    <w:rsid w:val="00d72c16"/>
    <w:pPr>
      <w:spacing w:before="0" w:after="160"/>
      <w:ind w:start="720"/>
      <w:contextualSpacing/>
    </w:pPr>
    <w:rPr/>
  </w:style>
  <w:style w:type="paragraph" w:styleId="Title">
    <w:name w:val="Title"/>
    <w:basedOn w:val="Normal"/>
    <w:next w:val="Normal"/>
    <w:link w:val="TytuZnak"/>
    <w:uiPriority w:val="10"/>
    <w:qFormat/>
    <w:rsid w:val="006f5865"/>
    <w:pPr>
      <w:spacing w:lineRule="auto" w:line="240" w:before="0" w:after="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artystycznemarki@mokmarki.pl" TargetMode="External"/><Relationship Id="rId4" Type="http://schemas.openxmlformats.org/officeDocument/2006/relationships/hyperlink" Target="http://www.mokmarki.pl/" TargetMode="External"/><Relationship Id="rId5" Type="http://schemas.openxmlformats.org/officeDocument/2006/relationships/image" Target="media/image2.png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Application>LibreOffice/26.2.3.2$MacOSX_AARCH64 LibreOffice_project/70e089b17412e4cb7773e41413306b17a2328c34</Application>
  <AppVersion>15.0000</AppVersion>
  <Pages>2</Pages>
  <Words>220</Words>
  <Characters>1473</Characters>
  <CharactersWithSpaces>1665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2023-09-07T08:28:00Z</dcterms:created>
  <dc:creator>Kinga</dc:creator>
  <dc:description/>
  <dc:language>pl-PL</dc:language>
  <cp:lastModifiedBy/>
  <cp:lastPrinted>2026-09-16T11:41:15Z</cp:lastPrinted>
  <dcterms:modified xsi:type="dcterms:W3CDTF">2026-09-29T13:37:17Z</dcterms:modified>
  <cp:revision>37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